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2E" w:rsidRPr="00BF0474" w:rsidRDefault="0059512E" w:rsidP="0059512E">
      <w:pPr>
        <w:jc w:val="both"/>
        <w:rPr>
          <w:rFonts w:ascii="Tahoma" w:eastAsia="Arial Unicode MS" w:hAnsi="Tahoma" w:cs="Tahoma"/>
          <w:b/>
          <w:sz w:val="22"/>
          <w:szCs w:val="22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-400050</wp:posOffset>
            </wp:positionV>
            <wp:extent cx="1252220" cy="1587500"/>
            <wp:effectExtent l="0" t="0" r="5080" b="0"/>
            <wp:wrapNone/>
            <wp:docPr id="1" name="Slika 1" descr="umag-um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ag-um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23"/>
      </w:tblGrid>
      <w:tr w:rsidR="0059512E" w:rsidRPr="00E34A5B" w:rsidTr="008C31DC">
        <w:trPr>
          <w:trHeight w:val="618"/>
        </w:trPr>
        <w:tc>
          <w:tcPr>
            <w:tcW w:w="1843" w:type="dxa"/>
            <w:vAlign w:val="center"/>
          </w:tcPr>
          <w:p w:rsidR="0059512E" w:rsidRPr="0067254E" w:rsidRDefault="0059512E" w:rsidP="008C31DC">
            <w:pPr>
              <w:ind w:left="176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Urudžbeni </w:t>
            </w:r>
            <w:r w:rsidRPr="0067254E">
              <w:rPr>
                <w:rFonts w:ascii="Tahoma" w:hAnsi="Tahoma" w:cs="Tahoma"/>
                <w:b/>
                <w:bCs/>
              </w:rPr>
              <w:t>broj:</w:t>
            </w:r>
          </w:p>
        </w:tc>
        <w:tc>
          <w:tcPr>
            <w:tcW w:w="1523" w:type="dxa"/>
            <w:vAlign w:val="center"/>
          </w:tcPr>
          <w:p w:rsidR="0059512E" w:rsidRPr="00E34A5B" w:rsidRDefault="0059512E" w:rsidP="008C31DC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59512E" w:rsidRDefault="0059512E" w:rsidP="0059512E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34A5B">
        <w:rPr>
          <w:rFonts w:ascii="Tahoma" w:hAnsi="Tahoma" w:cs="Tahoma"/>
        </w:rPr>
        <w:t>(</w:t>
      </w:r>
      <w:r>
        <w:rPr>
          <w:rFonts w:ascii="Tahoma" w:hAnsi="Tahoma" w:cs="Tahoma"/>
        </w:rPr>
        <w:t>po</w:t>
      </w:r>
      <w:r w:rsidRPr="00E34A5B">
        <w:rPr>
          <w:rFonts w:ascii="Tahoma" w:hAnsi="Tahoma" w:cs="Tahoma"/>
        </w:rPr>
        <w:t xml:space="preserve">punjava </w:t>
      </w:r>
      <w:r>
        <w:rPr>
          <w:rFonts w:ascii="Tahoma" w:hAnsi="Tahoma" w:cs="Tahoma"/>
        </w:rPr>
        <w:t>TZG Umag</w:t>
      </w:r>
      <w:r w:rsidRPr="00E34A5B">
        <w:rPr>
          <w:rFonts w:ascii="Tahoma" w:hAnsi="Tahoma" w:cs="Tahoma"/>
        </w:rPr>
        <w:t>)</w:t>
      </w:r>
    </w:p>
    <w:p w:rsidR="0059512E" w:rsidRPr="00BF0474" w:rsidRDefault="0059512E" w:rsidP="0059512E">
      <w:pPr>
        <w:ind w:left="7080"/>
        <w:jc w:val="both"/>
        <w:rPr>
          <w:rFonts w:ascii="Tahoma" w:eastAsia="Arial Unicode MS" w:hAnsi="Tahoma" w:cs="Tahoma"/>
          <w:b/>
          <w:sz w:val="22"/>
          <w:szCs w:val="22"/>
        </w:rPr>
      </w:pPr>
    </w:p>
    <w:p w:rsidR="0059512E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</w:p>
    <w:p w:rsidR="0059512E" w:rsidRPr="00E222B4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ZAHTJEV</w:t>
      </w:r>
    </w:p>
    <w:p w:rsidR="0059512E" w:rsidRPr="00E222B4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E222B4">
        <w:rPr>
          <w:rFonts w:ascii="Tahoma" w:hAnsi="Tahoma" w:cs="Tahoma"/>
          <w:b/>
          <w:bCs/>
          <w:color w:val="0000FF"/>
          <w:sz w:val="28"/>
          <w:szCs w:val="28"/>
        </w:rPr>
        <w:t>za</w:t>
      </w:r>
      <w:r>
        <w:rPr>
          <w:rFonts w:ascii="Tahoma" w:hAnsi="Tahoma" w:cs="Tahoma"/>
          <w:b/>
          <w:bCs/>
          <w:color w:val="0000FF"/>
          <w:sz w:val="28"/>
          <w:szCs w:val="28"/>
        </w:rPr>
        <w:t xml:space="preserve"> dodjelu potpore manifestaciji</w:t>
      </w:r>
    </w:p>
    <w:p w:rsidR="0059512E" w:rsidRPr="00BF0474" w:rsidRDefault="0059512E" w:rsidP="0059512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59512E" w:rsidRPr="00BF0474" w:rsidTr="008C31DC">
        <w:trPr>
          <w:jc w:val="center"/>
        </w:trPr>
        <w:tc>
          <w:tcPr>
            <w:tcW w:w="3570" w:type="dxa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Vrsta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(zaokružiti)</w:t>
            </w:r>
          </w:p>
        </w:tc>
        <w:tc>
          <w:tcPr>
            <w:tcW w:w="6720" w:type="dxa"/>
          </w:tcPr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ZABAVNA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 SPORTSKA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3. KULTURNA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4. GOURMET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5. KONGRESI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6. OSTALE</w:t>
            </w:r>
          </w:p>
          <w:p w:rsidR="0059512E" w:rsidRPr="00C7093A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</w:tc>
      </w:tr>
    </w:tbl>
    <w:p w:rsidR="0059512E" w:rsidRPr="00BF0474" w:rsidRDefault="0059512E" w:rsidP="0059512E">
      <w:pPr>
        <w:rPr>
          <w:rFonts w:ascii="Tahoma" w:hAnsi="Tahoma" w:cs="Tahoma"/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Osnovni podaci o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organizatoru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</w:tc>
      </w:tr>
      <w:tr w:rsidR="0059512E" w:rsidRPr="00BF0474" w:rsidTr="008C31DC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="00C26542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</w:p>
          <w:p w:rsidR="00C26542" w:rsidRPr="00994C68" w:rsidRDefault="00C26542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Datum održavanja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rganizator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Adresa/sjedište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organizatora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Telefon/telefaks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ail i Internet adresa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OIB i matični broj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stalno zaposlenih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kod organizatora 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 za realizaciju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</w:p>
          <w:p w:rsidR="0059512E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ezime, funkcija, broj telefona)</w:t>
            </w:r>
          </w:p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Poslovna banka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Broj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ačuna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Podaci 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manifestaciji</w:t>
            </w: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manifestacije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Default="0059512E" w:rsidP="008C31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Uzastopno održavanje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9512E" w:rsidRPr="00994C68" w:rsidRDefault="0059512E" w:rsidP="008C31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(navesti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početnu </w:t>
            </w:r>
            <w:r w:rsidRPr="00994C68">
              <w:rPr>
                <w:rFonts w:ascii="Tahoma" w:hAnsi="Tahoma" w:cs="Tahoma"/>
                <w:b/>
                <w:sz w:val="20"/>
                <w:szCs w:val="20"/>
              </w:rPr>
              <w:t>godinu)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Cilj/svrha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Sadržaj/opis 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 (program, broj sudionika u izvođenju i dr.)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Vrijeme/faze realizacije 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Očekivani rezultati 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 (broj posjetitelja, broj noćenja, promet u ugostiteljstvu i trgovini i dr.)</w:t>
            </w:r>
          </w:p>
        </w:tc>
        <w:tc>
          <w:tcPr>
            <w:tcW w:w="3524" w:type="dxa"/>
            <w:shd w:val="clear" w:color="auto" w:fill="auto"/>
          </w:tcPr>
          <w:p w:rsidR="0059512E" w:rsidRPr="00C7093A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7114CB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Pr="00065427"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</w:t>
            </w:r>
            <w:r w:rsidR="00B14634">
              <w:rPr>
                <w:rFonts w:ascii="Tahoma" w:hAnsi="Tahoma" w:cs="Tahom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7114CB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grada Umaga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 </w:t>
            </w:r>
            <w:r w:rsidR="00B14634">
              <w:rPr>
                <w:rFonts w:ascii="Tahoma" w:hAnsi="Tahoma" w:cs="Tahom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:rsidR="0059512E" w:rsidRPr="00F15F4F" w:rsidRDefault="00B0303D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Iznos u €</w:t>
            </w: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>ŠKOVI REALIZACIJE MANIFESTACIJE</w:t>
            </w: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="00B0303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€</w:t>
            </w:r>
          </w:p>
        </w:tc>
      </w:tr>
      <w:tr w:rsidR="0059512E" w:rsidRPr="00BF0474" w:rsidTr="008C31DC">
        <w:trPr>
          <w:gridAfter w:val="2"/>
          <w:wAfter w:w="164" w:type="dxa"/>
          <w:trHeight w:val="581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233D98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lastita 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organizatora</w:t>
            </w:r>
          </w:p>
          <w:p w:rsidR="0059512E" w:rsidRPr="00F15F4F" w:rsidRDefault="0059512E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ložena sredstva</w:t>
            </w:r>
          </w:p>
          <w:p w:rsidR="0059512E" w:rsidRPr="00F15F4F" w:rsidRDefault="0059512E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</w:p>
          <w:p w:rsidR="0059512E" w:rsidRPr="00F15F4F" w:rsidRDefault="00C96AAD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TZIŽ ili HTZ-a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Uložena sredstva dru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>gih TZ (navesti kojih i iznose)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gospodarski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h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 dr.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subjek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Sre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dstva državne potpore </w:t>
            </w:r>
            <w:r w:rsidR="00B0303D">
              <w:rPr>
                <w:rFonts w:ascii="Tahoma" w:hAnsi="Tahoma" w:cs="Tahoma"/>
                <w:b/>
                <w:sz w:val="22"/>
                <w:szCs w:val="22"/>
              </w:rPr>
              <w:t>- iznos u €</w:t>
            </w: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državne potpore koje je organizator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dobio od drugih davatelja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:rsidTr="008C31DC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:rsidTr="008C31DC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1) Uz Zahtjev je potrebno priložiti i cjelokupnu dokumentaciju navedenu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u J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avnom pozivu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59512E" w:rsidRPr="00BF0474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:rsidR="0059512E" w:rsidRPr="00581F6A" w:rsidRDefault="0059512E" w:rsidP="008C31DC">
            <w:pPr>
              <w:jc w:val="both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2) Kandidature s nepotpunom dokumentacijom i nepotp</w:t>
            </w: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uno ispunjenim ZAHTJEVOM za dodjelu potpora manifestacijama </w:t>
            </w: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neće se razmatrati.</w:t>
            </w:r>
          </w:p>
        </w:tc>
      </w:tr>
      <w:tr w:rsidR="0059512E" w:rsidRPr="00BF0474" w:rsidTr="008C31DC">
        <w:trPr>
          <w:gridAfter w:val="2"/>
          <w:wAfter w:w="164" w:type="dxa"/>
          <w:trHeight w:val="1701"/>
          <w:jc w:val="center"/>
        </w:trPr>
        <w:tc>
          <w:tcPr>
            <w:tcW w:w="3123" w:type="dxa"/>
            <w:shd w:val="clear" w:color="auto" w:fill="auto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shd w:val="clear" w:color="auto" w:fill="auto"/>
            <w:noWrap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Žig i potpis odgovorne osobe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organizatora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za realizaciju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</w:tr>
    </w:tbl>
    <w:p w:rsidR="0059512E" w:rsidRDefault="0059512E" w:rsidP="0059512E"/>
    <w:p w:rsidR="0054109A" w:rsidRDefault="0054109A"/>
    <w:sectPr w:rsidR="0054109A" w:rsidSect="00A4764C"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2E"/>
    <w:rsid w:val="00465F0E"/>
    <w:rsid w:val="0054109A"/>
    <w:rsid w:val="0059512E"/>
    <w:rsid w:val="008C23B7"/>
    <w:rsid w:val="00A56C6A"/>
    <w:rsid w:val="00AA6D53"/>
    <w:rsid w:val="00B0303D"/>
    <w:rsid w:val="00B14634"/>
    <w:rsid w:val="00C26542"/>
    <w:rsid w:val="00C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2023-08-24T09:52:00Z</dcterms:created>
  <dcterms:modified xsi:type="dcterms:W3CDTF">2023-08-24T09:52:00Z</dcterms:modified>
</cp:coreProperties>
</file>